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E2CF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E2CF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60F68" w:rsidRDefault="00F60F68" w:rsidP="007F4679">
      <w:pPr>
        <w:rPr>
          <w:rFonts w:cs="Arial"/>
          <w:b/>
          <w:color w:val="FF0000"/>
          <w:lang w:val="en-ZA"/>
        </w:rPr>
      </w:pPr>
      <w:r w:rsidRPr="00F60F68">
        <w:rPr>
          <w:rFonts w:cs="Arial"/>
          <w:b/>
          <w:color w:val="FF0000"/>
          <w:lang w:val="en-ZA"/>
        </w:rPr>
        <w:t>Revised</w:t>
      </w:r>
    </w:p>
    <w:p w:rsidR="007F4679" w:rsidRPr="00BE2CF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BE2CF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Date: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BE2CF0" w:rsidRPr="00BE2CF0">
        <w:rPr>
          <w:rFonts w:cs="Arial"/>
          <w:b/>
          <w:sz w:val="18"/>
          <w:szCs w:val="18"/>
          <w:lang w:val="en-ZA"/>
        </w:rPr>
        <w:t>13</w:t>
      </w:r>
      <w:r w:rsidRPr="00BE2CF0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BE2CF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mallCaps/>
          <w:sz w:val="18"/>
          <w:szCs w:val="18"/>
          <w:lang w:val="en-ZA"/>
        </w:rPr>
        <w:t>Subject:</w:t>
      </w:r>
      <w:r w:rsidRPr="00BE2CF0">
        <w:rPr>
          <w:rFonts w:cs="Arial"/>
          <w:b/>
          <w:sz w:val="18"/>
          <w:szCs w:val="18"/>
          <w:lang w:val="en-ZA"/>
        </w:rPr>
        <w:t xml:space="preserve">   </w:t>
      </w:r>
      <w:r w:rsidRPr="00BE2CF0">
        <w:rPr>
          <w:rFonts w:cs="Arial"/>
          <w:sz w:val="18"/>
          <w:szCs w:val="18"/>
          <w:lang w:val="en-ZA"/>
        </w:rPr>
        <w:t>New Financial Instrument Listing</w:t>
      </w:r>
      <w:r w:rsidRPr="00BE2CF0">
        <w:rPr>
          <w:rFonts w:cs="Arial"/>
          <w:sz w:val="18"/>
          <w:szCs w:val="18"/>
          <w:lang w:val="en-ZA"/>
        </w:rPr>
        <w:tab/>
      </w:r>
    </w:p>
    <w:p w:rsidR="007F4679" w:rsidRPr="00BE2CF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E2CF0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BE2CF0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E2CF0">
        <w:rPr>
          <w:rFonts w:cs="Arial"/>
          <w:b/>
          <w:i/>
          <w:sz w:val="18"/>
          <w:szCs w:val="18"/>
          <w:lang w:val="en-ZA"/>
        </w:rPr>
        <w:t>“GRA301”)</w:t>
      </w:r>
    </w:p>
    <w:p w:rsidR="007F4679" w:rsidRPr="00BE2CF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E2CF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21DA6" w:rsidRPr="00BE2CF0" w:rsidRDefault="007F4679" w:rsidP="00221D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E2CF0">
        <w:rPr>
          <w:rFonts w:cs="Arial"/>
          <w:sz w:val="18"/>
          <w:szCs w:val="18"/>
          <w:lang w:val="en-ZA"/>
        </w:rPr>
        <w:t xml:space="preserve"> </w:t>
      </w:r>
      <w:r w:rsidRPr="00BE2CF0">
        <w:rPr>
          <w:rFonts w:cs="Arial"/>
          <w:b/>
          <w:sz w:val="18"/>
          <w:szCs w:val="18"/>
          <w:lang w:val="en-ZA"/>
        </w:rPr>
        <w:t>GRAYSTON CONDUIT 1 (PTY) LTD</w:t>
      </w:r>
      <w:r w:rsidR="00221DA6" w:rsidRPr="00BE2CF0">
        <w:rPr>
          <w:rFonts w:cs="Arial"/>
          <w:b/>
          <w:sz w:val="18"/>
          <w:szCs w:val="18"/>
          <w:lang w:val="en-ZA"/>
        </w:rPr>
        <w:t xml:space="preserve"> “GRA301”</w:t>
      </w:r>
      <w:r w:rsidR="005005DC" w:rsidRPr="00BE2CF0">
        <w:rPr>
          <w:rFonts w:cs="Arial"/>
          <w:sz w:val="18"/>
          <w:szCs w:val="18"/>
          <w:lang w:val="en-ZA"/>
        </w:rPr>
        <w:t xml:space="preserve"> on </w:t>
      </w:r>
      <w:r w:rsidRPr="00BE2CF0">
        <w:rPr>
          <w:rFonts w:cs="Arial"/>
          <w:sz w:val="18"/>
          <w:szCs w:val="18"/>
          <w:lang w:val="en-ZA"/>
        </w:rPr>
        <w:t>Interest Rate Market</w:t>
      </w:r>
      <w:r w:rsidR="00CA22C4" w:rsidRPr="00BE2CF0">
        <w:rPr>
          <w:rFonts w:cs="Arial"/>
          <w:sz w:val="18"/>
          <w:szCs w:val="18"/>
          <w:lang w:val="en-ZA"/>
        </w:rPr>
        <w:t xml:space="preserve"> with effect from </w:t>
      </w:r>
      <w:r w:rsidRPr="00BE2CF0">
        <w:rPr>
          <w:rFonts w:cs="Arial"/>
          <w:sz w:val="18"/>
          <w:szCs w:val="18"/>
          <w:lang w:val="en-ZA"/>
        </w:rPr>
        <w:t>18 December 2012</w:t>
      </w:r>
      <w:r w:rsidR="00CA22C4" w:rsidRPr="00BE2CF0">
        <w:rPr>
          <w:rFonts w:cs="Arial"/>
          <w:sz w:val="18"/>
          <w:szCs w:val="18"/>
          <w:lang w:val="en-ZA"/>
        </w:rPr>
        <w:t xml:space="preserve"> </w:t>
      </w:r>
      <w:r w:rsidRPr="00BE2CF0">
        <w:rPr>
          <w:rFonts w:cs="Arial"/>
          <w:sz w:val="18"/>
          <w:szCs w:val="18"/>
          <w:lang w:val="en-ZA"/>
        </w:rPr>
        <w:t xml:space="preserve">under </w:t>
      </w:r>
      <w:r w:rsidR="00CA22C4" w:rsidRPr="00BE2CF0">
        <w:rPr>
          <w:rFonts w:cs="Arial"/>
          <w:sz w:val="18"/>
          <w:szCs w:val="18"/>
          <w:lang w:val="en-ZA"/>
        </w:rPr>
        <w:t>its</w:t>
      </w:r>
      <w:r w:rsidRPr="00BE2CF0">
        <w:rPr>
          <w:rFonts w:cs="Arial"/>
          <w:sz w:val="18"/>
          <w:szCs w:val="18"/>
          <w:lang w:val="en-ZA"/>
        </w:rPr>
        <w:t xml:space="preserve"> </w:t>
      </w:r>
      <w:r w:rsidR="00221DA6" w:rsidRPr="00BE2CF0">
        <w:rPr>
          <w:rFonts w:cs="Arial"/>
          <w:b/>
          <w:sz w:val="18"/>
          <w:szCs w:val="18"/>
          <w:lang w:val="en-ZA"/>
        </w:rPr>
        <w:t xml:space="preserve">Domestic Multi-Seller Asset Backed Note Programme </w:t>
      </w:r>
      <w:r w:rsidR="00221DA6" w:rsidRPr="00BE2CF0">
        <w:rPr>
          <w:rFonts w:cs="Arial"/>
          <w:b/>
          <w:bCs/>
          <w:sz w:val="18"/>
          <w:szCs w:val="18"/>
          <w:lang w:val="en-ZA"/>
        </w:rPr>
        <w:t>dated 5 August 2003</w:t>
      </w:r>
      <w:r w:rsidR="00221DA6" w:rsidRPr="00BE2CF0">
        <w:rPr>
          <w:rFonts w:cs="Arial"/>
          <w:sz w:val="18"/>
          <w:szCs w:val="18"/>
          <w:lang w:val="en-ZA"/>
        </w:rPr>
        <w:t>.</w:t>
      </w:r>
    </w:p>
    <w:p w:rsidR="007F4679" w:rsidRPr="00BE2CF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E2CF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 xml:space="preserve">INSTRUMENT TYPE: </w:t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b/>
          <w:sz w:val="18"/>
          <w:szCs w:val="18"/>
          <w:lang w:val="en-ZA"/>
        </w:rPr>
        <w:t xml:space="preserve">Zero </w:t>
      </w:r>
      <w:r w:rsidR="00221DA6" w:rsidRPr="00BE2CF0">
        <w:rPr>
          <w:rFonts w:cs="Arial"/>
          <w:b/>
          <w:sz w:val="18"/>
          <w:szCs w:val="18"/>
          <w:lang w:val="en-ZA"/>
        </w:rPr>
        <w:t>Coupon Note</w:t>
      </w:r>
    </w:p>
    <w:p w:rsidR="007F4679" w:rsidRPr="00BE2CF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b/>
          <w:sz w:val="18"/>
          <w:szCs w:val="18"/>
          <w:lang w:val="en-GB"/>
        </w:rPr>
        <w:t>Authorised Programme size</w:t>
      </w:r>
      <w:r w:rsidRPr="00BE2CF0">
        <w:rPr>
          <w:rFonts w:cs="Arial"/>
          <w:b/>
          <w:sz w:val="18"/>
          <w:szCs w:val="18"/>
          <w:lang w:val="en-GB"/>
        </w:rPr>
        <w:tab/>
      </w:r>
      <w:r w:rsidRPr="00BE2CF0">
        <w:rPr>
          <w:rFonts w:cs="Arial"/>
          <w:sz w:val="18"/>
          <w:szCs w:val="18"/>
          <w:lang w:val="en-GB"/>
        </w:rPr>
        <w:tab/>
      </w:r>
      <w:r w:rsidRPr="00BE2CF0">
        <w:rPr>
          <w:rFonts w:cs="Arial"/>
          <w:sz w:val="18"/>
          <w:szCs w:val="18"/>
        </w:rPr>
        <w:t>R10, 000,000,000.00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1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 xml:space="preserve">R      </w:t>
      </w:r>
      <w:r w:rsidR="00F60F68" w:rsidRPr="00F60F68">
        <w:rPr>
          <w:rFonts w:cs="Arial"/>
          <w:sz w:val="18"/>
          <w:szCs w:val="18"/>
          <w:highlight w:val="yellow"/>
        </w:rPr>
        <w:t>435,230,000.00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2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>R      157,010,000.00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4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 xml:space="preserve">R      </w:t>
      </w:r>
      <w:r w:rsidRPr="00BE2CF0">
        <w:rPr>
          <w:rFonts w:cs="Arial"/>
          <w:sz w:val="18"/>
          <w:szCs w:val="18"/>
          <w:lang w:val="en-GB"/>
        </w:rPr>
        <w:t>905,420,000.00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Bond Code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GRA301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bCs/>
          <w:sz w:val="18"/>
          <w:szCs w:val="18"/>
          <w:lang w:val="en-ZA"/>
        </w:rPr>
        <w:t>Nominal Issued</w:t>
      </w:r>
      <w:r w:rsidRPr="00BE2CF0">
        <w:rPr>
          <w:rFonts w:cs="Arial"/>
          <w:sz w:val="18"/>
          <w:szCs w:val="18"/>
          <w:lang w:val="en-ZA"/>
        </w:rPr>
        <w:tab/>
        <w:t>R</w:t>
      </w:r>
      <w:r w:rsidR="00BE2CF0" w:rsidRPr="00BE2CF0">
        <w:rPr>
          <w:rFonts w:cs="Arial"/>
          <w:sz w:val="18"/>
          <w:szCs w:val="18"/>
          <w:lang w:val="en-ZA"/>
        </w:rPr>
        <w:t xml:space="preserve"> 163,670,000.00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bCs/>
          <w:sz w:val="18"/>
          <w:szCs w:val="18"/>
          <w:lang w:val="en-ZA"/>
        </w:rPr>
        <w:t>Issue Price</w:t>
      </w:r>
      <w:r w:rsidRPr="00BE2CF0">
        <w:rPr>
          <w:rFonts w:cs="Arial"/>
          <w:sz w:val="18"/>
          <w:szCs w:val="18"/>
          <w:lang w:val="en-ZA"/>
        </w:rPr>
        <w:tab/>
      </w:r>
      <w:r w:rsidR="00BE2CF0" w:rsidRPr="00BE2CF0">
        <w:rPr>
          <w:rFonts w:cs="Arial"/>
          <w:sz w:val="18"/>
          <w:szCs w:val="18"/>
          <w:lang w:val="en-ZA"/>
        </w:rPr>
        <w:t>R 161,494,294.78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Coupon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sz w:val="18"/>
          <w:szCs w:val="18"/>
          <w:lang w:val="en-ZA"/>
        </w:rPr>
        <w:t>Zero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Trade Type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Price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Final Maturity Date</w:t>
      </w:r>
      <w:r w:rsidRPr="00BE2CF0">
        <w:rPr>
          <w:rFonts w:cs="Arial"/>
          <w:sz w:val="18"/>
          <w:szCs w:val="18"/>
          <w:lang w:val="en-ZA"/>
        </w:rPr>
        <w:tab/>
        <w:t>20 March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Books Close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13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Interest Date(s)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20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Last Day to Register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sz w:val="18"/>
          <w:szCs w:val="18"/>
          <w:lang w:val="en-ZA"/>
        </w:rPr>
        <w:t xml:space="preserve">By 17h00 on </w:t>
      </w:r>
      <w:r w:rsidRPr="00BE2CF0">
        <w:rPr>
          <w:rFonts w:cs="Arial"/>
          <w:sz w:val="18"/>
          <w:szCs w:val="18"/>
          <w:lang w:val="en-ZA"/>
        </w:rPr>
        <w:t>12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Issue Date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18 December 2012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Date Convention</w:t>
      </w:r>
      <w:r w:rsidRPr="00BE2CF0">
        <w:rPr>
          <w:b/>
          <w:sz w:val="18"/>
          <w:szCs w:val="18"/>
          <w:lang w:val="en-ZA"/>
        </w:rPr>
        <w:tab/>
      </w:r>
      <w:r w:rsidRPr="00BE2CF0">
        <w:rPr>
          <w:sz w:val="18"/>
          <w:szCs w:val="18"/>
          <w:lang w:val="en-ZA"/>
        </w:rPr>
        <w:t>Following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Interest Commencement Date</w:t>
      </w:r>
      <w:r w:rsidRPr="00BE2CF0">
        <w:rPr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18 December 2012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First Interest Date</w:t>
      </w:r>
      <w:r w:rsidRPr="00BE2CF0">
        <w:rPr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20 March 2013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E2CF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sz w:val="18"/>
          <w:szCs w:val="18"/>
          <w:lang w:val="en-ZA"/>
        </w:rPr>
        <w:t>ZAG000101882</w:t>
      </w:r>
    </w:p>
    <w:p w:rsidR="007F4679" w:rsidRPr="00BE2CF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E2CF0">
        <w:rPr>
          <w:rFonts w:cs="Arial"/>
          <w:b/>
          <w:sz w:val="18"/>
          <w:szCs w:val="18"/>
          <w:lang w:val="en-ZA"/>
        </w:rPr>
        <w:t xml:space="preserve"> </w:t>
      </w:r>
      <w:r w:rsidRPr="00BE2CF0">
        <w:rPr>
          <w:rFonts w:cs="Arial"/>
          <w:sz w:val="18"/>
          <w:szCs w:val="18"/>
          <w:lang w:val="en-ZA"/>
        </w:rPr>
        <w:t>Note issue please contact:</w:t>
      </w:r>
    </w:p>
    <w:p w:rsidR="00221DA6" w:rsidRPr="00BE2CF0" w:rsidRDefault="00221D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E2CF0" w:rsidRDefault="00221D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Nickesh Rajdew</w:t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  <w:t xml:space="preserve">          Investec Capital Markets</w:t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  <w:t xml:space="preserve">      +27 11 2913730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BE2CF0">
        <w:rPr>
          <w:rFonts w:cs="Arial"/>
          <w:sz w:val="18"/>
          <w:szCs w:val="18"/>
          <w:lang w:val="en-ZA"/>
        </w:rPr>
        <w:t>Brendan Povey</w:t>
      </w:r>
      <w:r w:rsidRPr="00BE2CF0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60F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60F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1D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1D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1DA6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2CF0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68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FF90B4C-1482-451E-8209-8755D0E50FB1}"/>
</file>

<file path=customXml/itemProps2.xml><?xml version="1.0" encoding="utf-8"?>
<ds:datastoreItem xmlns:ds="http://schemas.openxmlformats.org/officeDocument/2006/customXml" ds:itemID="{9CBC8511-A8F8-4815-95FC-D613DFB4BA0A}"/>
</file>

<file path=customXml/itemProps3.xml><?xml version="1.0" encoding="utf-8"?>
<ds:datastoreItem xmlns:ds="http://schemas.openxmlformats.org/officeDocument/2006/customXml" ds:itemID="{A6D48F9E-4AE9-429B-8E53-7A24C51F3AC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Listing-GRA301-18Dec2012</dc:title>
  <dc:creator>Johannesburg Stock Exchange</dc:creator>
  <cp:lastModifiedBy>JSEUser</cp:lastModifiedBy>
  <cp:revision>2</cp:revision>
  <cp:lastPrinted>2012-01-03T09:35:00Z</cp:lastPrinted>
  <dcterms:created xsi:type="dcterms:W3CDTF">2012-12-14T06:52:00Z</dcterms:created>
  <dcterms:modified xsi:type="dcterms:W3CDTF">2012-12-14T06:52:00Z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